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C1632" w:rsidRDefault="00CC1632" w:rsidP="00CC1632">
      <w:pPr>
        <w:shd w:val="clear" w:color="auto" w:fill="FFFFFF"/>
        <w:spacing w:after="0" w:line="276" w:lineRule="auto"/>
        <w:jc w:val="center"/>
        <w:rPr>
          <w:rFonts w:ascii="Century" w:eastAsia="Calibri" w:hAnsi="Century"/>
          <w:sz w:val="24"/>
          <w:szCs w:val="24"/>
          <w:lang w:eastAsia="ru-RU"/>
        </w:rPr>
      </w:pPr>
      <w:bookmarkStart w:id="0" w:name="_Hlk62647722"/>
      <w:bookmarkStart w:id="1" w:name="_GoBack"/>
      <w:bookmarkEnd w:id="1"/>
      <w:r>
        <w:rPr>
          <w:rFonts w:ascii="Century" w:eastAsia="Calibri" w:hAnsi="Century"/>
          <w:noProof/>
          <w:sz w:val="24"/>
          <w:szCs w:val="24"/>
          <w:lang w:eastAsia="uk-UA"/>
        </w:rPr>
        <w:drawing>
          <wp:inline distT="0" distB="0" distL="0" distR="0" wp14:anchorId="40BE415C" wp14:editId="5DDE31E0">
            <wp:extent cx="561975" cy="62865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1632" w:rsidRPr="00095759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32"/>
          <w:lang w:eastAsia="ru-RU"/>
        </w:rPr>
      </w:pPr>
      <w:r w:rsidRPr="00095759">
        <w:rPr>
          <w:rFonts w:ascii="Century" w:eastAsia="Calibri" w:hAnsi="Century"/>
          <w:sz w:val="28"/>
          <w:szCs w:val="32"/>
          <w:lang w:eastAsia="ru-RU"/>
        </w:rPr>
        <w:t>УКРАЇНА</w:t>
      </w:r>
    </w:p>
    <w:p w:rsidR="00CC1632" w:rsidRPr="00095759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8"/>
          <w:szCs w:val="24"/>
          <w:lang w:eastAsia="ru-RU"/>
        </w:rPr>
      </w:pPr>
      <w:r w:rsidRPr="00095759">
        <w:rPr>
          <w:rFonts w:ascii="Century" w:eastAsia="Calibri" w:hAnsi="Century"/>
          <w:b/>
          <w:sz w:val="28"/>
          <w:szCs w:val="24"/>
          <w:lang w:eastAsia="ru-RU"/>
        </w:rPr>
        <w:t>ГОРОДОЦЬКА МІСЬКА РАДА</w:t>
      </w:r>
    </w:p>
    <w:p w:rsidR="00CC1632" w:rsidRPr="00095759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24"/>
          <w:lang w:eastAsia="ru-RU"/>
        </w:rPr>
      </w:pPr>
      <w:r w:rsidRPr="00095759">
        <w:rPr>
          <w:rFonts w:ascii="Century" w:eastAsia="Calibri" w:hAnsi="Century"/>
          <w:sz w:val="28"/>
          <w:szCs w:val="24"/>
          <w:lang w:eastAsia="ru-RU"/>
        </w:rPr>
        <w:t>ЛЬВІВСЬКОЇ ОБЛАСТІ</w:t>
      </w:r>
    </w:p>
    <w:p w:rsidR="00CC1632" w:rsidRPr="00095759" w:rsidRDefault="00F74D57" w:rsidP="00095759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4"/>
          <w:szCs w:val="28"/>
          <w:lang w:eastAsia="ru-RU"/>
        </w:rPr>
      </w:pPr>
      <w:r w:rsidRPr="00095759">
        <w:rPr>
          <w:rFonts w:ascii="Century" w:eastAsia="Calibri" w:hAnsi="Century"/>
          <w:b/>
          <w:sz w:val="28"/>
          <w:szCs w:val="32"/>
          <w:lang w:eastAsia="ru-RU"/>
        </w:rPr>
        <w:t xml:space="preserve"> </w:t>
      </w:r>
      <w:r w:rsidR="00CC1632" w:rsidRPr="00095759">
        <w:rPr>
          <w:rFonts w:ascii="Century" w:eastAsia="Calibri" w:hAnsi="Century"/>
          <w:bCs/>
          <w:caps/>
          <w:sz w:val="24"/>
          <w:szCs w:val="28"/>
          <w:lang w:eastAsia="ru-RU"/>
        </w:rPr>
        <w:t>сесія восьмого скликання</w:t>
      </w:r>
    </w:p>
    <w:p w:rsidR="00CC1632" w:rsidRDefault="00CC1632" w:rsidP="00CC1632">
      <w:pPr>
        <w:spacing w:after="0" w:line="276" w:lineRule="auto"/>
        <w:jc w:val="center"/>
        <w:rPr>
          <w:rFonts w:ascii="Century" w:eastAsia="Calibri" w:hAnsi="Century"/>
          <w:bCs/>
          <w:sz w:val="32"/>
          <w:szCs w:val="36"/>
          <w:lang w:eastAsia="ru-RU"/>
        </w:rPr>
      </w:pPr>
      <w:r w:rsidRPr="00095759">
        <w:rPr>
          <w:rFonts w:ascii="Century" w:eastAsia="Calibri" w:hAnsi="Century"/>
          <w:b/>
          <w:sz w:val="32"/>
          <w:szCs w:val="36"/>
          <w:lang w:eastAsia="ru-RU"/>
        </w:rPr>
        <w:t xml:space="preserve">РІШЕННЯ № </w:t>
      </w:r>
    </w:p>
    <w:p w:rsidR="00026400" w:rsidRPr="00022466" w:rsidRDefault="00026400" w:rsidP="00CC1632">
      <w:pPr>
        <w:spacing w:after="0" w:line="276" w:lineRule="auto"/>
        <w:jc w:val="center"/>
        <w:rPr>
          <w:rFonts w:ascii="Century" w:eastAsia="Calibri" w:hAnsi="Century"/>
          <w:b/>
          <w:sz w:val="24"/>
          <w:szCs w:val="36"/>
          <w:lang w:eastAsia="ru-RU"/>
        </w:rPr>
      </w:pPr>
    </w:p>
    <w:p w:rsidR="00CC1632" w:rsidRPr="0025264F" w:rsidRDefault="00F74D57" w:rsidP="00E15580">
      <w:pPr>
        <w:spacing w:line="240" w:lineRule="auto"/>
        <w:jc w:val="both"/>
        <w:rPr>
          <w:rFonts w:ascii="Century" w:eastAsia="Calibri" w:hAnsi="Century"/>
          <w:sz w:val="24"/>
          <w:szCs w:val="24"/>
          <w:lang w:eastAsia="ru-RU"/>
        </w:rPr>
      </w:pPr>
      <w:r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  <w:t xml:space="preserve">   </w:t>
      </w:r>
      <w:r w:rsidR="000F6BBE">
        <w:rPr>
          <w:rFonts w:ascii="Century" w:eastAsia="Calibri" w:hAnsi="Century"/>
          <w:sz w:val="24"/>
          <w:szCs w:val="24"/>
          <w:lang w:eastAsia="ru-RU"/>
        </w:rPr>
        <w:t xml:space="preserve">    </w:t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 xml:space="preserve">  м. Городок</w:t>
      </w:r>
      <w:bookmarkEnd w:id="0"/>
    </w:p>
    <w:p w:rsidR="00F74D57" w:rsidRPr="0025264F" w:rsidRDefault="00F74D57" w:rsidP="00E15580">
      <w:pPr>
        <w:spacing w:line="240" w:lineRule="auto"/>
        <w:ind w:right="-5"/>
        <w:jc w:val="both"/>
        <w:rPr>
          <w:rFonts w:ascii="Century" w:hAnsi="Century"/>
          <w:b/>
          <w:sz w:val="24"/>
          <w:szCs w:val="24"/>
        </w:rPr>
      </w:pPr>
      <w:r w:rsidRPr="0025264F">
        <w:rPr>
          <w:rFonts w:ascii="Century" w:hAnsi="Century"/>
          <w:b/>
          <w:sz w:val="24"/>
          <w:szCs w:val="24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</w:t>
      </w:r>
      <w:r w:rsidR="00285A4B">
        <w:rPr>
          <w:rFonts w:ascii="Century" w:hAnsi="Century"/>
          <w:b/>
          <w:sz w:val="24"/>
          <w:szCs w:val="24"/>
        </w:rPr>
        <w:t>Момут Ганні Михайлівні</w:t>
      </w:r>
      <w:r w:rsidRPr="0025264F">
        <w:rPr>
          <w:rFonts w:ascii="Century" w:hAnsi="Century"/>
          <w:b/>
          <w:sz w:val="24"/>
          <w:szCs w:val="24"/>
        </w:rPr>
        <w:t xml:space="preserve"> </w:t>
      </w:r>
      <w:r w:rsidR="00285A4B">
        <w:rPr>
          <w:rFonts w:ascii="Century" w:hAnsi="Century"/>
          <w:b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Pr="0025264F">
        <w:rPr>
          <w:rFonts w:ascii="Century" w:hAnsi="Century"/>
          <w:b/>
          <w:sz w:val="24"/>
          <w:szCs w:val="24"/>
        </w:rPr>
        <w:t xml:space="preserve">, розташованої за адресою: </w:t>
      </w:r>
      <w:r w:rsidR="00285A4B">
        <w:rPr>
          <w:rFonts w:ascii="Century" w:hAnsi="Century"/>
          <w:b/>
          <w:sz w:val="24"/>
          <w:szCs w:val="24"/>
        </w:rPr>
        <w:t>вул.Довга,9, с.Путятичі</w:t>
      </w:r>
    </w:p>
    <w:p w:rsidR="00CC1632" w:rsidRPr="0025264F" w:rsidRDefault="00CC1632" w:rsidP="007933E7">
      <w:pPr>
        <w:spacing w:line="240" w:lineRule="auto"/>
        <w:ind w:right="-5"/>
        <w:jc w:val="both"/>
        <w:rPr>
          <w:rFonts w:ascii="Century" w:hAnsi="Century"/>
          <w:sz w:val="24"/>
          <w:szCs w:val="24"/>
        </w:rPr>
      </w:pPr>
      <w:r w:rsidRPr="0025264F">
        <w:rPr>
          <w:rFonts w:ascii="Century" w:hAnsi="Century"/>
          <w:b/>
          <w:sz w:val="24"/>
          <w:szCs w:val="24"/>
        </w:rPr>
        <w:tab/>
      </w:r>
      <w:r w:rsidR="00F74D57" w:rsidRPr="0025264F">
        <w:rPr>
          <w:rFonts w:ascii="Century" w:hAnsi="Century"/>
          <w:sz w:val="24"/>
          <w:szCs w:val="24"/>
        </w:rPr>
        <w:t>Розглянувши заяву  про затвердження технічної документації із землеустрою щодо встановлення (відновлення) меж земельної ділянки в нату</w:t>
      </w:r>
      <w:r w:rsidR="002075C7" w:rsidRPr="0025264F">
        <w:rPr>
          <w:rFonts w:ascii="Century" w:hAnsi="Century"/>
          <w:sz w:val="24"/>
          <w:szCs w:val="24"/>
        </w:rPr>
        <w:t xml:space="preserve">рі (на місцевості), </w:t>
      </w:r>
      <w:r w:rsidR="00285A4B">
        <w:rPr>
          <w:rFonts w:ascii="Century" w:hAnsi="Century"/>
          <w:sz w:val="24"/>
          <w:szCs w:val="24"/>
        </w:rPr>
        <w:t>Момут Ганні Михайлівні</w:t>
      </w:r>
      <w:r w:rsidR="00F74D57" w:rsidRPr="0025264F">
        <w:rPr>
          <w:rFonts w:ascii="Century" w:hAnsi="Century"/>
          <w:sz w:val="24"/>
          <w:szCs w:val="24"/>
        </w:rPr>
        <w:t xml:space="preserve"> </w:t>
      </w:r>
      <w:r w:rsidR="00285A4B">
        <w:rPr>
          <w:rFonts w:ascii="Century" w:hAnsi="Century"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="00F74D57" w:rsidRPr="0025264F">
        <w:rPr>
          <w:rFonts w:ascii="Century" w:hAnsi="Century"/>
          <w:sz w:val="24"/>
          <w:szCs w:val="24"/>
        </w:rPr>
        <w:t xml:space="preserve">, розташованої за адресою: </w:t>
      </w:r>
      <w:r w:rsidR="00285A4B">
        <w:rPr>
          <w:rFonts w:ascii="Century" w:hAnsi="Century"/>
          <w:sz w:val="24"/>
          <w:szCs w:val="24"/>
        </w:rPr>
        <w:t>вул.Довга,9, с.Путятичі</w:t>
      </w:r>
      <w:r w:rsidR="00F74D57" w:rsidRPr="0025264F">
        <w:rPr>
          <w:rFonts w:ascii="Century" w:hAnsi="Century"/>
          <w:sz w:val="24"/>
          <w:szCs w:val="24"/>
        </w:rPr>
        <w:t xml:space="preserve">, відповідну технічну документацію розроблену  </w:t>
      </w:r>
      <w:r w:rsidR="00285A4B">
        <w:rPr>
          <w:rFonts w:ascii="Century" w:hAnsi="Century"/>
          <w:sz w:val="24"/>
          <w:szCs w:val="24"/>
        </w:rPr>
        <w:t>ФОП Кульчицький Б.В.</w:t>
      </w:r>
      <w:r w:rsidR="00F74D57" w:rsidRPr="0025264F">
        <w:rPr>
          <w:rFonts w:ascii="Century" w:hAnsi="Century"/>
          <w:sz w:val="24"/>
          <w:szCs w:val="24"/>
        </w:rPr>
        <w:t xml:space="preserve">, керуючись ст.ст. 12, 81, 83, 116, 118, 121, 186 Земельного кодексу України, ст. 25, 55 Закону України “Про землеустрій”, ст. 26 Закону України „Про місцеве самоврядування в Україні”, враховуючи пропозиції постійної депутатської комісії </w:t>
      </w:r>
      <w:r w:rsidR="00CC6D4C" w:rsidRPr="0025264F">
        <w:rPr>
          <w:rFonts w:ascii="Century" w:hAnsi="Century"/>
          <w:sz w:val="24"/>
          <w:szCs w:val="24"/>
        </w:rPr>
        <w:t>з питань</w:t>
      </w:r>
      <w:r w:rsidR="00F74D57" w:rsidRPr="0025264F">
        <w:rPr>
          <w:rFonts w:ascii="Century" w:hAnsi="Century"/>
          <w:sz w:val="24"/>
          <w:szCs w:val="24"/>
        </w:rPr>
        <w:t xml:space="preserve"> земельних ресурсів, АПК, містобудування, охорони довкілля, міська рада </w:t>
      </w:r>
    </w:p>
    <w:p w:rsidR="00CC1632" w:rsidRPr="0025264F" w:rsidRDefault="00CC1632" w:rsidP="007933E7">
      <w:pPr>
        <w:spacing w:line="240" w:lineRule="auto"/>
        <w:ind w:right="-5"/>
        <w:rPr>
          <w:rFonts w:ascii="Century" w:hAnsi="Century"/>
          <w:b/>
          <w:sz w:val="24"/>
          <w:szCs w:val="24"/>
        </w:rPr>
      </w:pPr>
      <w:r w:rsidRPr="0025264F">
        <w:rPr>
          <w:rFonts w:ascii="Century" w:hAnsi="Century"/>
          <w:b/>
          <w:sz w:val="24"/>
          <w:szCs w:val="24"/>
        </w:rPr>
        <w:t>В И Р І Ш И Л А:</w:t>
      </w:r>
    </w:p>
    <w:p w:rsidR="00F74D57" w:rsidRPr="0025264F" w:rsidRDefault="00F74D57" w:rsidP="00E312C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25264F">
        <w:rPr>
          <w:rFonts w:ascii="Century" w:hAnsi="Century"/>
          <w:bCs/>
          <w:sz w:val="24"/>
          <w:szCs w:val="24"/>
        </w:rPr>
        <w:t xml:space="preserve">1. Затвердити технічну документацію із землеустрою щодо встановлення (відновлення) меж земельної ділянки в натурі (на місцевості) </w:t>
      </w:r>
      <w:r w:rsidR="00285A4B">
        <w:rPr>
          <w:rFonts w:ascii="Century" w:hAnsi="Century"/>
          <w:bCs/>
          <w:sz w:val="24"/>
          <w:szCs w:val="24"/>
        </w:rPr>
        <w:t>Момут Ганні Михайлівні</w:t>
      </w:r>
      <w:r w:rsidR="002075C7" w:rsidRPr="0025264F">
        <w:rPr>
          <w:rFonts w:ascii="Century" w:hAnsi="Century"/>
          <w:bCs/>
          <w:sz w:val="24"/>
          <w:szCs w:val="24"/>
        </w:rPr>
        <w:t xml:space="preserve">, </w:t>
      </w:r>
      <w:r w:rsidRPr="0025264F">
        <w:rPr>
          <w:rFonts w:ascii="Century" w:hAnsi="Century"/>
          <w:bCs/>
          <w:sz w:val="24"/>
          <w:szCs w:val="24"/>
        </w:rPr>
        <w:t xml:space="preserve">площею </w:t>
      </w:r>
      <w:r w:rsidR="00285A4B">
        <w:rPr>
          <w:rFonts w:ascii="Century" w:hAnsi="Century"/>
          <w:bCs/>
          <w:sz w:val="24"/>
          <w:szCs w:val="24"/>
        </w:rPr>
        <w:t>0,1103</w:t>
      </w:r>
      <w:r w:rsidRPr="0025264F">
        <w:rPr>
          <w:rFonts w:ascii="Century" w:hAnsi="Century"/>
          <w:bCs/>
          <w:sz w:val="24"/>
          <w:szCs w:val="24"/>
        </w:rPr>
        <w:t xml:space="preserve"> га</w:t>
      </w:r>
      <w:r w:rsidR="002075C7" w:rsidRPr="0025264F">
        <w:rPr>
          <w:rFonts w:ascii="Century" w:hAnsi="Century"/>
          <w:bCs/>
          <w:sz w:val="24"/>
          <w:szCs w:val="24"/>
        </w:rPr>
        <w:t>,</w:t>
      </w:r>
      <w:r w:rsidRPr="0025264F">
        <w:rPr>
          <w:rFonts w:ascii="Century" w:hAnsi="Century"/>
          <w:bCs/>
          <w:sz w:val="24"/>
          <w:szCs w:val="24"/>
        </w:rPr>
        <w:t xml:space="preserve"> кадаст</w:t>
      </w:r>
      <w:r w:rsidR="002075C7" w:rsidRPr="0025264F">
        <w:rPr>
          <w:rFonts w:ascii="Century" w:hAnsi="Century"/>
          <w:bCs/>
          <w:sz w:val="24"/>
          <w:szCs w:val="24"/>
        </w:rPr>
        <w:t xml:space="preserve">ровий номер </w:t>
      </w:r>
      <w:r w:rsidR="00285A4B">
        <w:rPr>
          <w:rFonts w:ascii="Century" w:hAnsi="Century"/>
          <w:bCs/>
          <w:sz w:val="24"/>
          <w:szCs w:val="24"/>
        </w:rPr>
        <w:t>4620984900:30:005:0039</w:t>
      </w:r>
      <w:r w:rsidR="002075C7" w:rsidRPr="0025264F">
        <w:rPr>
          <w:rFonts w:ascii="Century" w:hAnsi="Century"/>
          <w:bCs/>
          <w:sz w:val="24"/>
          <w:szCs w:val="24"/>
        </w:rPr>
        <w:t xml:space="preserve"> </w:t>
      </w:r>
      <w:r w:rsidRPr="0025264F">
        <w:rPr>
          <w:rFonts w:ascii="Century" w:hAnsi="Century"/>
          <w:bCs/>
          <w:sz w:val="24"/>
          <w:szCs w:val="24"/>
        </w:rPr>
        <w:t xml:space="preserve">з цільовим призначенням – </w:t>
      </w:r>
      <w:r w:rsidR="00285A4B">
        <w:rPr>
          <w:rFonts w:ascii="Century" w:hAnsi="Century"/>
          <w:bCs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Pr="0025264F">
        <w:rPr>
          <w:rFonts w:ascii="Century" w:hAnsi="Century"/>
          <w:bCs/>
          <w:sz w:val="24"/>
          <w:szCs w:val="24"/>
        </w:rPr>
        <w:t>, розташова</w:t>
      </w:r>
      <w:r w:rsidR="002075C7" w:rsidRPr="0025264F">
        <w:rPr>
          <w:rFonts w:ascii="Century" w:hAnsi="Century"/>
          <w:bCs/>
          <w:sz w:val="24"/>
          <w:szCs w:val="24"/>
        </w:rPr>
        <w:t xml:space="preserve">ної за адресою: </w:t>
      </w:r>
      <w:r w:rsidR="00285A4B">
        <w:rPr>
          <w:rFonts w:ascii="Century" w:hAnsi="Century"/>
          <w:bCs/>
          <w:sz w:val="24"/>
          <w:szCs w:val="24"/>
        </w:rPr>
        <w:t>вул.Довга,9, с.Путятичі</w:t>
      </w:r>
      <w:r w:rsidR="002075C7" w:rsidRPr="0025264F">
        <w:rPr>
          <w:rFonts w:ascii="Century" w:hAnsi="Century"/>
          <w:bCs/>
          <w:sz w:val="24"/>
          <w:szCs w:val="24"/>
        </w:rPr>
        <w:t xml:space="preserve"> Львівського району Львівської області.</w:t>
      </w:r>
    </w:p>
    <w:p w:rsidR="00F74D57" w:rsidRPr="0025264F" w:rsidRDefault="00F74D57" w:rsidP="00E312C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25264F">
        <w:rPr>
          <w:rFonts w:ascii="Century" w:hAnsi="Century"/>
          <w:bCs/>
          <w:sz w:val="24"/>
          <w:szCs w:val="24"/>
        </w:rPr>
        <w:t xml:space="preserve">2. Передати у власність </w:t>
      </w:r>
      <w:r w:rsidR="00285A4B">
        <w:rPr>
          <w:rFonts w:ascii="Century" w:hAnsi="Century"/>
          <w:bCs/>
          <w:sz w:val="24"/>
          <w:szCs w:val="24"/>
        </w:rPr>
        <w:t>Момут Ганні Михайлівні</w:t>
      </w:r>
      <w:r w:rsidRPr="0025264F">
        <w:rPr>
          <w:rFonts w:ascii="Century" w:hAnsi="Century"/>
          <w:bCs/>
          <w:sz w:val="24"/>
          <w:szCs w:val="24"/>
        </w:rPr>
        <w:t xml:space="preserve"> земельну ділянку площею </w:t>
      </w:r>
      <w:r w:rsidR="00285A4B">
        <w:rPr>
          <w:rFonts w:ascii="Century" w:hAnsi="Century"/>
          <w:bCs/>
          <w:sz w:val="24"/>
          <w:szCs w:val="24"/>
        </w:rPr>
        <w:t>0,1103</w:t>
      </w:r>
      <w:r w:rsidRPr="0025264F">
        <w:rPr>
          <w:rFonts w:ascii="Century" w:hAnsi="Century"/>
          <w:bCs/>
          <w:sz w:val="24"/>
          <w:szCs w:val="24"/>
        </w:rPr>
        <w:t xml:space="preserve"> га</w:t>
      </w:r>
      <w:r w:rsidR="002075C7" w:rsidRPr="0025264F">
        <w:rPr>
          <w:rFonts w:ascii="Century" w:hAnsi="Century"/>
          <w:bCs/>
          <w:sz w:val="24"/>
          <w:szCs w:val="24"/>
        </w:rPr>
        <w:t>,</w:t>
      </w:r>
      <w:r w:rsidRPr="0025264F">
        <w:rPr>
          <w:rFonts w:ascii="Century" w:hAnsi="Century"/>
          <w:bCs/>
          <w:sz w:val="24"/>
          <w:szCs w:val="24"/>
        </w:rPr>
        <w:t xml:space="preserve"> кадастровий номер </w:t>
      </w:r>
      <w:r w:rsidR="00285A4B">
        <w:rPr>
          <w:rFonts w:ascii="Century" w:hAnsi="Century"/>
          <w:bCs/>
          <w:sz w:val="24"/>
          <w:szCs w:val="24"/>
        </w:rPr>
        <w:t>4620984900:30:005:0039</w:t>
      </w:r>
      <w:r w:rsidRPr="0025264F">
        <w:rPr>
          <w:rFonts w:ascii="Century" w:hAnsi="Century"/>
          <w:bCs/>
          <w:sz w:val="24"/>
          <w:szCs w:val="24"/>
        </w:rPr>
        <w:t xml:space="preserve"> з цільовим призначенням – </w:t>
      </w:r>
      <w:r w:rsidR="00285A4B">
        <w:rPr>
          <w:rFonts w:ascii="Century" w:hAnsi="Century"/>
          <w:bCs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Pr="0025264F">
        <w:rPr>
          <w:rFonts w:ascii="Century" w:hAnsi="Century"/>
          <w:bCs/>
          <w:sz w:val="24"/>
          <w:szCs w:val="24"/>
        </w:rPr>
        <w:t>, розташов</w:t>
      </w:r>
      <w:r w:rsidR="002075C7" w:rsidRPr="0025264F">
        <w:rPr>
          <w:rFonts w:ascii="Century" w:hAnsi="Century"/>
          <w:bCs/>
          <w:sz w:val="24"/>
          <w:szCs w:val="24"/>
        </w:rPr>
        <w:t xml:space="preserve">ану за адресою: </w:t>
      </w:r>
      <w:r w:rsidR="00285A4B">
        <w:rPr>
          <w:rFonts w:ascii="Century" w:hAnsi="Century"/>
          <w:bCs/>
          <w:sz w:val="24"/>
          <w:szCs w:val="24"/>
        </w:rPr>
        <w:t>вул.Довга,9, с.Путятичі</w:t>
      </w:r>
      <w:r w:rsidR="002075C7" w:rsidRPr="0025264F">
        <w:rPr>
          <w:rFonts w:ascii="Century" w:hAnsi="Century"/>
          <w:bCs/>
          <w:sz w:val="24"/>
          <w:szCs w:val="24"/>
        </w:rPr>
        <w:t xml:space="preserve"> Львівського району Львівської області.</w:t>
      </w:r>
    </w:p>
    <w:p w:rsidR="00F74D57" w:rsidRPr="0025264F" w:rsidRDefault="00F74D57" w:rsidP="00E312C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25264F">
        <w:rPr>
          <w:rFonts w:ascii="Century" w:hAnsi="Century"/>
          <w:bCs/>
          <w:sz w:val="24"/>
          <w:szCs w:val="24"/>
        </w:rPr>
        <w:t xml:space="preserve">3. </w:t>
      </w:r>
      <w:r w:rsidR="00285A4B">
        <w:rPr>
          <w:rFonts w:ascii="Century" w:hAnsi="Century"/>
          <w:bCs/>
          <w:sz w:val="24"/>
          <w:szCs w:val="24"/>
        </w:rPr>
        <w:t>Момут Ганні Михайлівні</w:t>
      </w:r>
      <w:r w:rsidRPr="0025264F">
        <w:rPr>
          <w:rFonts w:ascii="Century" w:hAnsi="Century"/>
          <w:bCs/>
          <w:sz w:val="24"/>
          <w:szCs w:val="24"/>
        </w:rPr>
        <w:t xml:space="preserve"> використовувати земельну ділянку за цільовим призначенням, суворо дотримуватись вимог земельного та природоохоронного законодавства України.</w:t>
      </w:r>
    </w:p>
    <w:p w:rsidR="00F74D57" w:rsidRPr="0025264F" w:rsidRDefault="00F74D57" w:rsidP="00E312CB">
      <w:pPr>
        <w:spacing w:after="0" w:line="240" w:lineRule="auto"/>
        <w:ind w:right="-5"/>
        <w:jc w:val="both"/>
        <w:rPr>
          <w:rFonts w:ascii="Century" w:hAnsi="Century"/>
          <w:sz w:val="24"/>
          <w:szCs w:val="24"/>
        </w:rPr>
      </w:pPr>
      <w:r w:rsidRPr="0025264F">
        <w:rPr>
          <w:rFonts w:ascii="Century" w:hAnsi="Century"/>
          <w:bCs/>
          <w:sz w:val="24"/>
          <w:szCs w:val="24"/>
        </w:rPr>
        <w:t xml:space="preserve">4. </w:t>
      </w:r>
      <w:r w:rsidR="00ED3B88" w:rsidRPr="0025264F">
        <w:rPr>
          <w:rFonts w:ascii="Century" w:hAnsi="Century"/>
          <w:sz w:val="24"/>
          <w:szCs w:val="24"/>
        </w:rPr>
        <w:t>Контроль за виконанням рішення покласти на відділ земельних відносин міської ради та постійну депутатську комісію з питань земельних ресурсів, АПК, містобудування, охорони довкілля (Кульчицький Н.Б.).</w:t>
      </w:r>
    </w:p>
    <w:p w:rsidR="0025264F" w:rsidRPr="0025264F" w:rsidRDefault="0025264F" w:rsidP="00E312C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</w:p>
    <w:p w:rsidR="00CC1632" w:rsidRPr="0025264F" w:rsidRDefault="00CC1632" w:rsidP="007933E7">
      <w:pPr>
        <w:pStyle w:val="a5"/>
        <w:rPr>
          <w:rFonts w:ascii="Century" w:hAnsi="Century"/>
          <w:sz w:val="24"/>
          <w:szCs w:val="24"/>
        </w:rPr>
      </w:pPr>
      <w:r w:rsidRPr="0025264F">
        <w:rPr>
          <w:rFonts w:ascii="Century" w:hAnsi="Century"/>
          <w:b/>
          <w:sz w:val="24"/>
          <w:szCs w:val="24"/>
        </w:rPr>
        <w:t xml:space="preserve">Міський голова </w:t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="002075C7" w:rsidRPr="0025264F">
        <w:rPr>
          <w:rFonts w:ascii="Century" w:hAnsi="Century"/>
          <w:b/>
          <w:sz w:val="24"/>
          <w:szCs w:val="24"/>
        </w:rPr>
        <w:t xml:space="preserve">              </w:t>
      </w:r>
      <w:r w:rsidR="005D6C97">
        <w:rPr>
          <w:rFonts w:ascii="Century" w:hAnsi="Century"/>
          <w:b/>
          <w:sz w:val="24"/>
          <w:szCs w:val="24"/>
        </w:rPr>
        <w:t xml:space="preserve">    </w:t>
      </w:r>
      <w:r w:rsidR="002075C7" w:rsidRPr="0025264F">
        <w:rPr>
          <w:rFonts w:ascii="Century" w:hAnsi="Century"/>
          <w:b/>
          <w:sz w:val="24"/>
          <w:szCs w:val="24"/>
        </w:rPr>
        <w:t xml:space="preserve"> </w:t>
      </w:r>
      <w:r w:rsidRPr="0025264F">
        <w:rPr>
          <w:rFonts w:ascii="Century" w:hAnsi="Century"/>
          <w:b/>
          <w:sz w:val="24"/>
          <w:szCs w:val="24"/>
        </w:rPr>
        <w:t>Володимир РЕМЕНЯК</w:t>
      </w:r>
    </w:p>
    <w:sectPr w:rsidR="00CC1632" w:rsidRPr="0025264F" w:rsidSect="00CC1632">
      <w:headerReference w:type="default" r:id="rId8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85A4B" w:rsidRDefault="00285A4B" w:rsidP="00381483">
      <w:pPr>
        <w:spacing w:after="0" w:line="240" w:lineRule="auto"/>
      </w:pPr>
      <w:r>
        <w:separator/>
      </w:r>
    </w:p>
  </w:endnote>
  <w:endnote w:type="continuationSeparator" w:id="0">
    <w:p w:rsidR="00285A4B" w:rsidRDefault="00285A4B" w:rsidP="003814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85A4B" w:rsidRDefault="00285A4B" w:rsidP="00381483">
      <w:pPr>
        <w:spacing w:after="0" w:line="240" w:lineRule="auto"/>
      </w:pPr>
      <w:r>
        <w:separator/>
      </w:r>
    </w:p>
  </w:footnote>
  <w:footnote w:type="continuationSeparator" w:id="0">
    <w:p w:rsidR="00285A4B" w:rsidRDefault="00285A4B" w:rsidP="003814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933E7" w:rsidRPr="00F74D57" w:rsidRDefault="007933E7" w:rsidP="002075C7">
    <w:pPr>
      <w:pStyle w:val="a9"/>
      <w:jc w:val="center"/>
      <w:rPr>
        <w:rFonts w:ascii="Century" w:hAnsi="Century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CA4B7A"/>
    <w:multiLevelType w:val="hybridMultilevel"/>
    <w:tmpl w:val="43D0FE1E"/>
    <w:lvl w:ilvl="0" w:tplc="0FAEE50A">
      <w:start w:val="27"/>
      <w:numFmt w:val="bullet"/>
      <w:lvlText w:val="-"/>
      <w:lvlJc w:val="left"/>
      <w:pPr>
        <w:ind w:left="72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3A2AF9"/>
    <w:multiLevelType w:val="hybridMultilevel"/>
    <w:tmpl w:val="863400B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9A33BD"/>
    <w:multiLevelType w:val="hybridMultilevel"/>
    <w:tmpl w:val="33C227A2"/>
    <w:lvl w:ilvl="0" w:tplc="0FAEE50A">
      <w:start w:val="27"/>
      <w:numFmt w:val="bullet"/>
      <w:lvlText w:val="-"/>
      <w:lvlJc w:val="left"/>
      <w:pPr>
        <w:ind w:left="144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726B46E0"/>
    <w:multiLevelType w:val="hybridMultilevel"/>
    <w:tmpl w:val="B0B0C72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1632"/>
    <w:rsid w:val="000030A1"/>
    <w:rsid w:val="00022466"/>
    <w:rsid w:val="00026400"/>
    <w:rsid w:val="0003271D"/>
    <w:rsid w:val="00095759"/>
    <w:rsid w:val="000A1440"/>
    <w:rsid w:val="000F6BBE"/>
    <w:rsid w:val="0010147E"/>
    <w:rsid w:val="001813F1"/>
    <w:rsid w:val="002075C7"/>
    <w:rsid w:val="0025264F"/>
    <w:rsid w:val="00285A4B"/>
    <w:rsid w:val="00331B72"/>
    <w:rsid w:val="00341DA9"/>
    <w:rsid w:val="00381483"/>
    <w:rsid w:val="003D657C"/>
    <w:rsid w:val="00543DAD"/>
    <w:rsid w:val="005D6C97"/>
    <w:rsid w:val="006D746A"/>
    <w:rsid w:val="00704E8B"/>
    <w:rsid w:val="007115D1"/>
    <w:rsid w:val="007933E7"/>
    <w:rsid w:val="00833832"/>
    <w:rsid w:val="008757FA"/>
    <w:rsid w:val="009A790A"/>
    <w:rsid w:val="00A02930"/>
    <w:rsid w:val="00A230E2"/>
    <w:rsid w:val="00A23EC4"/>
    <w:rsid w:val="00A701EC"/>
    <w:rsid w:val="00B30AA5"/>
    <w:rsid w:val="00BC40DB"/>
    <w:rsid w:val="00C02604"/>
    <w:rsid w:val="00CC1632"/>
    <w:rsid w:val="00CC6D4C"/>
    <w:rsid w:val="00CE60C3"/>
    <w:rsid w:val="00D26FD3"/>
    <w:rsid w:val="00D325E0"/>
    <w:rsid w:val="00E15580"/>
    <w:rsid w:val="00E312CB"/>
    <w:rsid w:val="00E510D9"/>
    <w:rsid w:val="00E51570"/>
    <w:rsid w:val="00E567AA"/>
    <w:rsid w:val="00E62AE3"/>
    <w:rsid w:val="00E9182B"/>
    <w:rsid w:val="00E96EDA"/>
    <w:rsid w:val="00EA44DB"/>
    <w:rsid w:val="00ED3B88"/>
    <w:rsid w:val="00F74D57"/>
    <w:rsid w:val="00F9190D"/>
    <w:rsid w:val="00FA4B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F40D79"/>
  <w15:docId w15:val="{2B3C3B33-31DB-4BFD-A2D2-CCC2F56AF5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04E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99"/>
    <w:qFormat/>
    <w:rsid w:val="00CC1632"/>
    <w:rPr>
      <w:rFonts w:ascii="Times New Roman" w:hAnsi="Times New Roman" w:cs="Times New Roman" w:hint="default"/>
      <w:b/>
      <w:bCs/>
    </w:rPr>
  </w:style>
  <w:style w:type="paragraph" w:styleId="a4">
    <w:name w:val="Normal (Web)"/>
    <w:basedOn w:val="a"/>
    <w:uiPriority w:val="99"/>
    <w:unhideWhenUsed/>
    <w:rsid w:val="00CC16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5">
    <w:name w:val="No Spacing"/>
    <w:uiPriority w:val="99"/>
    <w:qFormat/>
    <w:rsid w:val="00CC1632"/>
    <w:pPr>
      <w:spacing w:after="0" w:line="240" w:lineRule="auto"/>
    </w:pPr>
    <w:rPr>
      <w:rFonts w:ascii="Calibri" w:eastAsia="Batang" w:hAnsi="Calibri" w:cs="Times New Roman"/>
    </w:rPr>
  </w:style>
  <w:style w:type="paragraph" w:styleId="a6">
    <w:name w:val="List Paragraph"/>
    <w:basedOn w:val="a"/>
    <w:uiPriority w:val="34"/>
    <w:qFormat/>
    <w:rsid w:val="00CC1632"/>
    <w:pPr>
      <w:spacing w:line="256" w:lineRule="auto"/>
      <w:ind w:left="720"/>
      <w:contextualSpacing/>
    </w:pPr>
    <w:rPr>
      <w:rFonts w:ascii="Calibri" w:eastAsia="Batang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8338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833832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Верхній колонтитул Знак"/>
    <w:basedOn w:val="a0"/>
    <w:link w:val="a9"/>
    <w:uiPriority w:val="99"/>
    <w:rsid w:val="00381483"/>
  </w:style>
  <w:style w:type="paragraph" w:styleId="ab">
    <w:name w:val="footer"/>
    <w:basedOn w:val="a"/>
    <w:link w:val="ac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c">
    <w:name w:val="Нижній колонтитул Знак"/>
    <w:basedOn w:val="a0"/>
    <w:link w:val="ab"/>
    <w:uiPriority w:val="99"/>
    <w:rsid w:val="003814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684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1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1509</Words>
  <Characters>861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cp:lastPrinted>2023-01-20T08:50:00Z</cp:lastPrinted>
  <dcterms:created xsi:type="dcterms:W3CDTF">2026-05-11T10:46:00Z</dcterms:created>
  <dcterms:modified xsi:type="dcterms:W3CDTF">2026-05-11T10:46:00Z</dcterms:modified>
</cp:coreProperties>
</file>